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r>
              <w:rPr>
                <w:rFonts w:hint="eastAsia" w:ascii="宋体" w:hAnsi="宋体" w:eastAsia="宋体"/>
                <w:sz w:val="24"/>
                <w:lang w:eastAsia="zh-CN"/>
              </w:rPr>
              <w:t>（</w:t>
            </w:r>
            <w:r>
              <w:rPr>
                <w:rFonts w:hint="eastAsia" w:ascii="宋体" w:hAnsi="宋体" w:eastAsia="宋体"/>
                <w:sz w:val="24"/>
                <w:lang w:val="en-US" w:eastAsia="zh-CN"/>
              </w:rPr>
              <w:t>圆身短粒型</w:t>
            </w:r>
            <w:r>
              <w:rPr>
                <w:rFonts w:hint="eastAsia" w:ascii="宋体" w:hAnsi="宋体" w:eastAsia="宋体"/>
                <w:sz w:val="24"/>
                <w:lang w:eastAsia="zh-CN"/>
              </w:rPr>
              <w:t>）</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left="0" w:leftChars="0" w:firstLine="0" w:firstLineChars="0"/>
              <w:jc w:val="left"/>
              <w:rPr>
                <w:rFonts w:hint="eastAsia" w:ascii="宋体" w:hAnsi="宋体" w:eastAsia="宋体"/>
                <w:sz w:val="24"/>
              </w:rPr>
            </w:pPr>
            <w:r>
              <w:rPr>
                <w:rFonts w:hint="eastAsia" w:ascii="宋体" w:hAnsi="宋体" w:eastAsia="宋体"/>
                <w:sz w:val="24"/>
              </w:rPr>
              <w:t>XXXXX元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left"/>
              <w:rPr>
                <w:rFonts w:hint="eastAsia" w:ascii="宋体" w:hAnsi="宋体"/>
                <w:kern w:val="0"/>
                <w:sz w:val="24"/>
              </w:rPr>
            </w:pPr>
            <w:r>
              <w:rPr>
                <w:rFonts w:hint="eastAsia" w:ascii="宋体" w:hAnsi="宋体" w:eastAsia="宋体"/>
                <w:sz w:val="24"/>
              </w:rPr>
              <w:t>XXXX</w:t>
            </w:r>
            <w:bookmarkStart w:id="0" w:name="_GoBack"/>
            <w:bookmarkEnd w:id="0"/>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7333D2B1">
            <w:pPr>
              <w:widowControl/>
              <w:jc w:val="left"/>
              <w:rPr>
                <w:rFonts w:hint="eastAsia" w:ascii="微软雅黑" w:hAnsi="微软雅黑" w:eastAsia="微软雅黑" w:cs="宋体"/>
                <w:color w:val="242424"/>
                <w:kern w:val="0"/>
                <w:szCs w:val="21"/>
              </w:rPr>
            </w:pPr>
            <w:r>
              <w:rPr>
                <w:rFonts w:hint="eastAsia" w:ascii="宋体" w:hAnsi="宋体"/>
                <w:kern w:val="0"/>
                <w:sz w:val="24"/>
              </w:rPr>
              <w:t>仓库车板交货。卖方组织搬运人员，搬运装卸费等费用由卖方负责。卖方向买方收取20元/吨的出仓服务费（含装卸搬运费、设备使用费、水电费、过磅费、出库期间管理费）。仓库出租方向买方收取10元/吨的出仓服务费（含设备损耗费、整理清扫费、车辆管理费）。</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20元/吨的出仓服务费（含装卸搬运费、设备使用费、水电费、过磅费、出库期间管理费）。仓库出租方向买方收取10元/吨的出仓服务费（含设备损耗费、整理清扫费、车辆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w:t>
      </w:r>
      <w:r>
        <w:rPr>
          <w:rFonts w:hint="eastAsia" w:ascii="宋体" w:hAnsi="宋体"/>
          <w:sz w:val="24"/>
          <w:lang w:val="en-US" w:eastAsia="zh-CN"/>
        </w:rPr>
        <w:t>，</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0EF6EA6">
      <w:pPr>
        <w:tabs>
          <w:tab w:val="left" w:pos="4676"/>
        </w:tabs>
        <w:ind w:firstLine="3360" w:firstLineChars="1200"/>
        <w:jc w:val="both"/>
        <w:rPr>
          <w:sz w:val="28"/>
          <w:szCs w:val="28"/>
          <w:highlight w:val="none"/>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p>
    <w:p w14:paraId="61D742A2">
      <w:pPr>
        <w:spacing w:line="400" w:lineRule="exact"/>
        <w:jc w:val="right"/>
        <w:rPr>
          <w:rFonts w:hint="eastAsia" w:ascii="宋体" w:hAnsi="宋体"/>
          <w:sz w:val="24"/>
        </w:rPr>
      </w:pP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ED542E3"/>
    <w:rsid w:val="0FF04DAF"/>
    <w:rsid w:val="10600B4C"/>
    <w:rsid w:val="134B44A5"/>
    <w:rsid w:val="14EE14FB"/>
    <w:rsid w:val="1B8145E4"/>
    <w:rsid w:val="1DFE5E90"/>
    <w:rsid w:val="204F406D"/>
    <w:rsid w:val="20E454D6"/>
    <w:rsid w:val="22CF718A"/>
    <w:rsid w:val="233932BA"/>
    <w:rsid w:val="2B560404"/>
    <w:rsid w:val="2BE70D21"/>
    <w:rsid w:val="2CEC0444"/>
    <w:rsid w:val="2D0E623A"/>
    <w:rsid w:val="2D562E4B"/>
    <w:rsid w:val="32426E05"/>
    <w:rsid w:val="33457AFA"/>
    <w:rsid w:val="363D3C7C"/>
    <w:rsid w:val="373E2F7E"/>
    <w:rsid w:val="39987E7E"/>
    <w:rsid w:val="3BBA2F5D"/>
    <w:rsid w:val="3C640829"/>
    <w:rsid w:val="3F8F7A8D"/>
    <w:rsid w:val="4B30525C"/>
    <w:rsid w:val="4B3264D7"/>
    <w:rsid w:val="53877A85"/>
    <w:rsid w:val="591470C9"/>
    <w:rsid w:val="5ACE5056"/>
    <w:rsid w:val="5B7966A0"/>
    <w:rsid w:val="5C875421"/>
    <w:rsid w:val="5E9F093C"/>
    <w:rsid w:val="62D84861"/>
    <w:rsid w:val="661D2E56"/>
    <w:rsid w:val="70065697"/>
    <w:rsid w:val="71A6714E"/>
    <w:rsid w:val="726546B7"/>
    <w:rsid w:val="73F3387A"/>
    <w:rsid w:val="75F864F2"/>
    <w:rsid w:val="775504D1"/>
    <w:rsid w:val="78625326"/>
    <w:rsid w:val="7A452A93"/>
    <w:rsid w:val="7DF07FCE"/>
    <w:rsid w:val="7FA0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1518</Words>
  <Characters>1616</Characters>
  <Lines>12</Lines>
  <Paragraphs>3</Paragraphs>
  <TotalTime>3</TotalTime>
  <ScaleCrop>false</ScaleCrop>
  <LinksUpToDate>false</LinksUpToDate>
  <CharactersWithSpaces>1700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admin</cp:lastModifiedBy>
  <cp:lastPrinted>2025-08-19T10:11:00Z</cp:lastPrinted>
  <dcterms:modified xsi:type="dcterms:W3CDTF">2026-03-30T07:48:38Z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